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2A" w:rsidRPr="00A12378" w:rsidRDefault="0066292A" w:rsidP="00A07D9C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3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</w:t>
      </w:r>
    </w:p>
    <w:p w:rsidR="00A8586E" w:rsidRPr="00A12378" w:rsidRDefault="00A12378" w:rsidP="00A8586E">
      <w:pPr>
        <w:pStyle w:val="2"/>
        <w:shd w:val="clear" w:color="auto" w:fill="auto"/>
        <w:spacing w:before="0" w:after="0" w:line="20" w:lineRule="atLeast"/>
        <w:ind w:right="26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A8586E" w:rsidRPr="00A12378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8586E" w:rsidRPr="00A12378">
        <w:rPr>
          <w:rFonts w:ascii="Times New Roman" w:hAnsi="Times New Roman" w:cs="Times New Roman"/>
          <w:sz w:val="24"/>
          <w:szCs w:val="24"/>
        </w:rPr>
        <w:t xml:space="preserve"> субсидии юридическим лицам в целях возмещения затрат, связанных с получением комплексных экологических разрешений на объекты водоотведения </w:t>
      </w:r>
      <w:r w:rsidR="00A8586E" w:rsidRPr="00A1237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8586E" w:rsidRPr="00A12378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A8586E" w:rsidRPr="00A123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8586E" w:rsidRPr="00A12378">
        <w:rPr>
          <w:rFonts w:ascii="Times New Roman" w:hAnsi="Times New Roman" w:cs="Times New Roman"/>
          <w:sz w:val="24"/>
          <w:szCs w:val="24"/>
        </w:rPr>
        <w:t xml:space="preserve"> категории, оказывающие негативное воздействие на окружающую среду, расположенны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A8586E" w:rsidRPr="00A12378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Домодедово Московской области</w:t>
      </w:r>
    </w:p>
    <w:p w:rsidR="00A07D9C" w:rsidRPr="00A07D9C" w:rsidRDefault="00A07D9C" w:rsidP="00A07D9C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263D55"/>
          <w:sz w:val="24"/>
          <w:szCs w:val="24"/>
          <w:lang w:eastAsia="ru-RU"/>
        </w:rPr>
      </w:pPr>
    </w:p>
    <w:p w:rsidR="00120398" w:rsidRPr="00A07D9C" w:rsidRDefault="0066292A" w:rsidP="00A07D9C">
      <w:pPr>
        <w:spacing w:after="0" w:line="20" w:lineRule="atLeast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A07D9C">
        <w:rPr>
          <w:rFonts w:ascii="Times New Roman" w:eastAsia="Times New Roman" w:hAnsi="Times New Roman" w:cs="Times New Roman"/>
          <w:b/>
          <w:bCs/>
          <w:color w:val="263D55"/>
          <w:sz w:val="24"/>
          <w:szCs w:val="24"/>
          <w:lang w:eastAsia="ru-RU"/>
        </w:rPr>
        <w:t> </w:t>
      </w:r>
      <w:r w:rsidR="00120398" w:rsidRPr="00A07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городского округа Домодедово Московской области </w:t>
      </w:r>
      <w:r w:rsidR="00A12378" w:rsidRPr="00A07D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отбор</w:t>
      </w:r>
      <w:r w:rsidR="00120398" w:rsidRPr="00A07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</w:t>
      </w:r>
      <w:r w:rsidR="00A858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предоставление в </w:t>
      </w:r>
      <w:r w:rsidR="00120398" w:rsidRPr="00A07D9C">
        <w:rPr>
          <w:rFonts w:ascii="Times New Roman" w:eastAsia="Calibri" w:hAnsi="Times New Roman" w:cs="Times New Roman"/>
          <w:color w:val="000000"/>
          <w:sz w:val="24"/>
          <w:szCs w:val="24"/>
        </w:rPr>
        <w:t>2025 год</w:t>
      </w:r>
      <w:r w:rsidR="00A8586E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="00120398" w:rsidRPr="00A07D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субсидии из бюджета городского округа Домодедово Московской области </w:t>
      </w:r>
      <w:r w:rsidR="00A8586E" w:rsidRPr="00A8586E">
        <w:rPr>
          <w:rFonts w:ascii="Times New Roman" w:hAnsi="Times New Roman" w:cs="Times New Roman"/>
          <w:sz w:val="24"/>
          <w:szCs w:val="24"/>
        </w:rPr>
        <w:t>юридическим лицам в целях возмещения затрат, связанных с получением комплексных экологических разрешений на объекты водоотведения I и (или) II категории, оказывающие негативное воздействие на окружающую среду, расположенные на территории городского округа Домодедово Московской области</w:t>
      </w:r>
      <w:r w:rsidR="00A8586E">
        <w:rPr>
          <w:rFonts w:ascii="Times New Roman" w:hAnsi="Times New Roman" w:cs="Times New Roman"/>
          <w:sz w:val="24"/>
          <w:szCs w:val="24"/>
        </w:rPr>
        <w:t>.</w:t>
      </w:r>
      <w:r w:rsidR="00120398" w:rsidRPr="00A07D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20398" w:rsidRPr="00A07D9C" w:rsidRDefault="00120398" w:rsidP="00A07D9C">
      <w:pPr>
        <w:spacing w:after="0" w:line="2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7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начала приема заявок: </w:t>
      </w:r>
      <w:r w:rsidR="00567D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07.10</w:t>
      </w:r>
      <w:r w:rsidRPr="00A07D9C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A8586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07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20398" w:rsidRPr="00A07D9C" w:rsidRDefault="00120398" w:rsidP="00A07D9C">
      <w:pPr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7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окончания приема</w:t>
      </w:r>
      <w:r w:rsidR="00567D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заявок: 17</w:t>
      </w:r>
      <w:bookmarkStart w:id="0" w:name="_GoBack"/>
      <w:bookmarkEnd w:id="0"/>
      <w:r w:rsidR="00A85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.10</w:t>
      </w:r>
      <w:r w:rsidRPr="00A07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A85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A07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0398" w:rsidRPr="00A07D9C" w:rsidRDefault="00120398" w:rsidP="00A07D9C">
      <w:pPr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7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Время приема заявок: </w:t>
      </w:r>
      <w:r w:rsidR="00A85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круглосуточно</w:t>
      </w:r>
      <w:r w:rsidRPr="00A07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8586E" w:rsidRDefault="00A8586E" w:rsidP="00A07D9C">
      <w:pPr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85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участниками отбора заявок осуществляется в электронной форме посредством заполнения соответствующих экранн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 форм веб-интерфейса системы «Электронный бюджет» и представление в систему «</w:t>
      </w:r>
      <w:r w:rsidRPr="00A85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ронный бюджет»</w:t>
      </w:r>
      <w:r w:rsidRPr="00A85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объявлении.</w:t>
      </w:r>
    </w:p>
    <w:p w:rsidR="00120398" w:rsidRPr="00A07D9C" w:rsidRDefault="00120398" w:rsidP="00A07D9C">
      <w:pPr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7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Место </w:t>
      </w:r>
      <w:r w:rsidR="00A85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рассмотрения</w:t>
      </w:r>
      <w:r w:rsidRPr="00A07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заявок: Московская область, г.о. Домодедово</w:t>
      </w:r>
      <w:r w:rsidR="00A12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площадь 30-летия Победы, д. 1</w:t>
      </w:r>
      <w:r w:rsidRPr="00A07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A12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A07D9C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жилищно-коммунального хозяйства администрации городского округ</w:t>
      </w:r>
      <w:r w:rsidR="00A12378">
        <w:rPr>
          <w:rFonts w:ascii="Times New Roman" w:hAnsi="Times New Roman" w:cs="Times New Roman"/>
          <w:color w:val="000000" w:themeColor="text1"/>
          <w:sz w:val="24"/>
          <w:szCs w:val="24"/>
        </w:rPr>
        <w:t>а Домодедово Московской области</w:t>
      </w:r>
      <w:r w:rsidRPr="00A07D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(далее- Управление)</w:t>
      </w:r>
      <w:r w:rsidRPr="00A07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20398" w:rsidRPr="00A07D9C" w:rsidRDefault="00120398" w:rsidP="00A07D9C">
      <w:pPr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7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Почтовый адрес </w:t>
      </w:r>
      <w:r w:rsidR="00A85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 рассмотрения</w:t>
      </w:r>
      <w:r w:rsidRPr="00A07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заявок на участие в Отборе: 142000, г.о. Домодедово, площадь 30-летия Победы, д. 1.</w:t>
      </w:r>
    </w:p>
    <w:p w:rsidR="00120398" w:rsidRPr="00A07D9C" w:rsidRDefault="00120398" w:rsidP="00A07D9C">
      <w:pPr>
        <w:spacing w:after="0" w:line="2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07D9C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 и адрес электронной почты для получения консультаций по вопросам подготовки заявок на у</w:t>
      </w:r>
      <w:r w:rsidR="00A85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частие в Отборе: 8(49679)2-44-16, </w:t>
      </w:r>
      <w:proofErr w:type="spellStart"/>
      <w:r w:rsidR="00A8586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golik</w:t>
      </w:r>
      <w:proofErr w:type="spellEnd"/>
      <w:r w:rsidRPr="00A07D9C">
        <w:rPr>
          <w:rFonts w:ascii="Times New Roman" w:hAnsi="Times New Roman" w:cs="Times New Roman"/>
          <w:color w:val="000000" w:themeColor="text1"/>
          <w:sz w:val="24"/>
          <w:szCs w:val="24"/>
        </w:rPr>
        <w:t>@domod.ru.</w:t>
      </w:r>
    </w:p>
    <w:p w:rsidR="00120398" w:rsidRDefault="00A8586E" w:rsidP="00A07D9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586E">
        <w:rPr>
          <w:rFonts w:ascii="Times New Roman" w:hAnsi="Times New Roman" w:cs="Times New Roman"/>
          <w:color w:val="000000" w:themeColor="text1"/>
          <w:sz w:val="24"/>
          <w:szCs w:val="24"/>
        </w:rPr>
        <w:t>Заявка должна содержать информацию об участнике отбора, документы, подтверждающие соответствие участника отбора требованиям</w:t>
      </w:r>
      <w:r w:rsidR="0039224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является ресурсоснабжающей организацией, осуществляющей хозяйственную и (или) иную деятельность на объекте 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(или) 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категории, оказывающем негативное воздействие на окружающую среду;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имеет 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осуществл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яет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 на территории городского округа Домодедово;</w:t>
      </w:r>
    </w:p>
    <w:p w:rsid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в) име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ет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действующее комплексное экологическое разрешение на объект 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(или) 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категории, </w:t>
      </w:r>
      <w:r w:rsidR="00525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расположенный на территории городского округа Домодедово Московской области и 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оказывающий негативное воздействие на окружающую среду;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отбора на 1 число месяца, предшествующего месяцу, в котором планируется проведение отбора, должен соответствовать следующим требованиям: 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5" w:history="1">
        <w:r w:rsidRPr="00A1237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перечень</w:t>
        </w:r>
      </w:hyperlink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б)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9224C" w:rsidRPr="00A12378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r w:rsidRPr="00A12378">
        <w:rPr>
          <w:rFonts w:ascii="Times New Roman" w:hAnsi="Times New Roman" w:cs="Times New Roman"/>
          <w:sz w:val="24"/>
          <w:szCs w:val="24"/>
        </w:rPr>
        <w:t xml:space="preserve">участник отбора не находится в составляемых в рамках реализации полномочий, предусмотренных </w:t>
      </w:r>
      <w:hyperlink r:id="rId6" w:history="1">
        <w:r w:rsidRPr="00A1237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главой VII</w:t>
        </w:r>
      </w:hyperlink>
      <w:r w:rsidRPr="00A12378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9224C" w:rsidRPr="00A12378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2378">
        <w:rPr>
          <w:rFonts w:ascii="Times New Roman" w:hAnsi="Times New Roman" w:cs="Times New Roman"/>
          <w:sz w:val="24"/>
          <w:szCs w:val="24"/>
        </w:rPr>
        <w:t>г) участник отбора не получает средства из местного бюджета в соответствии с настоящим Порядком, на основании иных нормативных правовых актов городского округа Домодедово на цели, установленные настоящим Порядком;</w:t>
      </w:r>
    </w:p>
    <w:p w:rsidR="0039224C" w:rsidRPr="00A12378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2378">
        <w:rPr>
          <w:rFonts w:ascii="Times New Roman" w:hAnsi="Times New Roman" w:cs="Times New Roman"/>
          <w:sz w:val="24"/>
          <w:szCs w:val="24"/>
        </w:rPr>
        <w:t xml:space="preserve">д) участник отбора не является иностранным агентом в соответствии с Федеральным </w:t>
      </w:r>
      <w:hyperlink r:id="rId7" w:history="1">
        <w:r w:rsidRPr="00A1237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A12378">
        <w:rPr>
          <w:rFonts w:ascii="Times New Roman" w:hAnsi="Times New Roman" w:cs="Times New Roman"/>
          <w:sz w:val="24"/>
          <w:szCs w:val="24"/>
        </w:rPr>
        <w:t xml:space="preserve"> "О контроле за деятельностью лиц, находящихся под иностранным влиянием";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378">
        <w:rPr>
          <w:rFonts w:ascii="Times New Roman" w:hAnsi="Times New Roman" w:cs="Times New Roman"/>
          <w:sz w:val="24"/>
          <w:szCs w:val="24"/>
        </w:rPr>
        <w:t xml:space="preserve">е) у участника отбора на едином налоговом счете отсутствует или не превышает размер, определенный </w:t>
      </w:r>
      <w:hyperlink r:id="rId8" w:history="1">
        <w:r w:rsidRPr="00A12378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 статьи 47</w:t>
        </w:r>
      </w:hyperlink>
      <w:r w:rsidRPr="00A1237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взносов в бюджеты бюджетной системы Российской Федерации;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ж) у участника отбора отсутствуют просроченная задолженность по возврату в местный бюджет субсидий, а также иная просроченная (неурегулированная) задолженность по денежным обязательствам перед городским округом Домодедово в соответствии с настоящим Порядком;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з)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отбора), являющегося юридическим лицом, об индивидуальном предпринимателе, являющихся участниками отбора;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Заявка подписывается усиленной квалифицированной электронной подписью руководителя участника отбора или уполномоченного им лица и содержит следующие сведения: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а) информация и документы об участнике отбора получателей субсидий: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- полное и сокращенное (при наличии) наименование участника отбора получателей субсидий;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- основной государственный регистрационный номер участника отбора получателей субсидий;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- идентификационный номер налогоплательщика;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- дата и код причины постановки на учет в налоговом органе;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- 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- перечень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организации (для юридических лиц);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-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б) информация и документы, подтверждающие соответствие участника отбора получателей субсидий установленным в объявлении о проведении отбора получателей субсидий требованиям;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в) информация и документы, представляемые при проведении отбора получателей субсидий в процессе документооборота: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- подтверждение согласия на публикацию (размещение) в информационно-телекоммуникационной сети «Интернет» информации 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39224C" w:rsidRP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значение запрашиваемого участником отбора получателей субсидий в соответствии с пунктами 3.10-3.11 </w:t>
      </w:r>
      <w:r w:rsidR="00C95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Порядка предоставления субсидий юридическим лицам в целях возмещения затрат, связанных с получением комплексных экологических разрешений на объекты водоотведения </w:t>
      </w:r>
      <w:r w:rsidR="00C95F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C95F8D"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5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95F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="00C95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категории, оказывающих негативное воздействие на окружающую среду, расположенных на</w:t>
      </w:r>
      <w:r w:rsidR="00041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территории</w:t>
      </w:r>
      <w:r w:rsidR="00C95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Домодедово Московской области, утвержденного постановлением Главы городского округа от 26.08.2025 №2827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размера субсидии</w:t>
      </w:r>
      <w:r w:rsidRPr="003922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39224C" w:rsidRDefault="0039224C" w:rsidP="0039224C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>д) информация по каждому указанному в объявлении о проведении отбора получателей субсидий критерию оценки или показателю критерия оценки, сведения, документы, предусмотренные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пунктами 2.11 и 2.12. Порядка предоставления субсидий юридическим лицам в целях возмещения затрат, связанных с получением комплексных экологических разрешений на объекты водоотведения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5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категории, оказывающих негативное воздействие на окружающую среду, расположенных на </w:t>
      </w:r>
      <w:r w:rsidR="00A1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</w:t>
      </w:r>
      <w:r w:rsidR="00C95F8D">
        <w:rPr>
          <w:rFonts w:ascii="Times New Roman" w:hAnsi="Times New Roman" w:cs="Times New Roman"/>
          <w:color w:val="000000" w:themeColor="text1"/>
          <w:sz w:val="24"/>
          <w:szCs w:val="24"/>
        </w:rPr>
        <w:t>а Домодедово Московской области, утвержденного постановлением Главы городского округа от 26.08.2025 №2827.</w:t>
      </w:r>
    </w:p>
    <w:p w:rsidR="0039224C" w:rsidRPr="00A07D9C" w:rsidRDefault="00C95F8D" w:rsidP="00C95F8D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</w:t>
      </w:r>
      <w:r w:rsidRPr="00C95F8D">
        <w:rPr>
          <w:rFonts w:ascii="Times New Roman" w:hAnsi="Times New Roman" w:cs="Times New Roman"/>
          <w:color w:val="000000" w:themeColor="text1"/>
          <w:sz w:val="24"/>
          <w:szCs w:val="24"/>
        </w:rPr>
        <w:t>заверенную копию действующего комплексного экологического разрешения.</w:t>
      </w:r>
    </w:p>
    <w:p w:rsidR="00C95F8D" w:rsidRPr="00C95F8D" w:rsidRDefault="00C95F8D" w:rsidP="00C95F8D">
      <w:pPr>
        <w:widowControl w:val="0"/>
        <w:tabs>
          <w:tab w:val="left" w:pos="567"/>
          <w:tab w:val="left" w:pos="1134"/>
          <w:tab w:val="left" w:pos="1276"/>
        </w:tabs>
        <w:spacing w:after="0" w:line="20" w:lineRule="atLeast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C95F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Проверка участника отбора на соответствие требованиям, определенным пунктом 2.6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Порядка предоставления субсидий юридическим лицам в целях возмещения затрат, связанных с получением комплексных экологических разрешений на объекты водоотведения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категории, оказывающих негативное воздействие на окружающую среду, расположенных на </w:t>
      </w:r>
      <w:r w:rsidR="00A1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Домодедово Московской области, утвержденного постановлением Главы городского округа от 26.08.2025 №2827</w:t>
      </w:r>
      <w:r w:rsidRPr="00C95F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C95F8D" w:rsidRPr="00C95F8D" w:rsidRDefault="00C95F8D" w:rsidP="00C95F8D">
      <w:pPr>
        <w:widowControl w:val="0"/>
        <w:tabs>
          <w:tab w:val="left" w:pos="567"/>
          <w:tab w:val="left" w:pos="1134"/>
          <w:tab w:val="left" w:pos="1276"/>
        </w:tabs>
        <w:spacing w:after="0" w:line="20" w:lineRule="atLeast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C95F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Подтверждение соответствия участника отбора требованиям, определенным пунктом 2.6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Порядка предоставления субсидий юридическим лицам в целях возмещения затрат, связанных с получением комплексных экологических разрешений на объекты водоотведения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категории, оказывающих негативное воздействие на окружающую среду, расположенных на городского округа Домодедово Московской области, утвержденного постановлением Главы городского округа от 26.08.2025 №2827</w:t>
      </w:r>
      <w:r w:rsidRPr="00C95F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в случае отсутствия технической возможности осуществления автоматической проверки в системе </w:t>
      </w:r>
      <w:r w:rsidRPr="00C95F8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"Электронный бюджет"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041F0B" w:rsidRDefault="00041F0B" w:rsidP="00041F0B">
      <w:pPr>
        <w:widowControl w:val="0"/>
        <w:tabs>
          <w:tab w:val="left" w:pos="567"/>
          <w:tab w:val="left" w:pos="1134"/>
          <w:tab w:val="left" w:pos="127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95F8D" w:rsidRPr="00C95F8D">
        <w:rPr>
          <w:rFonts w:ascii="Times New Roman" w:hAnsi="Times New Roman" w:cs="Times New Roman"/>
          <w:sz w:val="24"/>
          <w:szCs w:val="24"/>
        </w:rPr>
        <w:t xml:space="preserve">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пунктами 2.15,  2.17,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Порядка предоставления субсидий юридическим лицам в целях возмещения затрат, связанных с получением комплексных экологических разрешений на объекты водоотведения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категории, оказывающих негативное воздействие на окружающую среду, расположенных на городского округа Домодедово Московской области, утвержденного постановлением Главы городского округа от 26.08.2025 №2827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1F0B" w:rsidRPr="00041F0B" w:rsidRDefault="00041F0B" w:rsidP="00041F0B">
      <w:pPr>
        <w:widowControl w:val="0"/>
        <w:tabs>
          <w:tab w:val="left" w:pos="567"/>
          <w:tab w:val="left" w:pos="1134"/>
          <w:tab w:val="left" w:pos="127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Участник отбора может отозвать заявку на основании заявления:</w:t>
      </w:r>
    </w:p>
    <w:p w:rsidR="00041F0B" w:rsidRPr="00041F0B" w:rsidRDefault="00041F0B" w:rsidP="00041F0B">
      <w:pPr>
        <w:widowControl w:val="0"/>
        <w:tabs>
          <w:tab w:val="left" w:pos="567"/>
          <w:tab w:val="left" w:pos="1134"/>
          <w:tab w:val="left" w:pos="127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F0B">
        <w:rPr>
          <w:rFonts w:ascii="Times New Roman" w:hAnsi="Times New Roman" w:cs="Times New Roman"/>
          <w:sz w:val="24"/>
          <w:szCs w:val="24"/>
        </w:rPr>
        <w:t>в любое время до даты окончания проведения отбора получателей субсидий;</w:t>
      </w:r>
    </w:p>
    <w:p w:rsidR="00041F0B" w:rsidRPr="00041F0B" w:rsidRDefault="00041F0B" w:rsidP="00041F0B">
      <w:pPr>
        <w:widowControl w:val="0"/>
        <w:tabs>
          <w:tab w:val="left" w:pos="567"/>
          <w:tab w:val="left" w:pos="1134"/>
          <w:tab w:val="left" w:pos="127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F0B">
        <w:rPr>
          <w:rFonts w:ascii="Times New Roman" w:hAnsi="Times New Roman" w:cs="Times New Roman"/>
          <w:sz w:val="24"/>
          <w:szCs w:val="24"/>
        </w:rPr>
        <w:t>до наступления даты окончания приема заявок;</w:t>
      </w:r>
    </w:p>
    <w:p w:rsidR="00041F0B" w:rsidRPr="00041F0B" w:rsidRDefault="00041F0B" w:rsidP="00041F0B">
      <w:pPr>
        <w:widowControl w:val="0"/>
        <w:tabs>
          <w:tab w:val="left" w:pos="567"/>
          <w:tab w:val="left" w:pos="1134"/>
          <w:tab w:val="left" w:pos="127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F0B">
        <w:rPr>
          <w:rFonts w:ascii="Times New Roman" w:hAnsi="Times New Roman" w:cs="Times New Roman"/>
          <w:sz w:val="24"/>
          <w:szCs w:val="24"/>
        </w:rPr>
        <w:t>до окончания приема заявок, но не позднее даты, определенной главным распорядителем бюджетных средств.</w:t>
      </w:r>
    </w:p>
    <w:p w:rsidR="00041F0B" w:rsidRDefault="00041F0B" w:rsidP="00041F0B">
      <w:pPr>
        <w:widowControl w:val="0"/>
        <w:tabs>
          <w:tab w:val="left" w:pos="567"/>
          <w:tab w:val="left" w:pos="1134"/>
          <w:tab w:val="left" w:pos="127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Регистрация заявлений об отзыве заявки производится в том же порядке, что и регистрация заявки.</w:t>
      </w:r>
    </w:p>
    <w:p w:rsidR="00041F0B" w:rsidRPr="00041F0B" w:rsidRDefault="00041F0B" w:rsidP="00041F0B">
      <w:pPr>
        <w:widowControl w:val="0"/>
        <w:tabs>
          <w:tab w:val="left" w:pos="567"/>
          <w:tab w:val="left" w:pos="1134"/>
          <w:tab w:val="left" w:pos="127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При проведении отбора предусмотрен возврат заявок участникам отбора на доработку по решению Организатора отбора.</w:t>
      </w:r>
    </w:p>
    <w:p w:rsidR="00041F0B" w:rsidRPr="00041F0B" w:rsidRDefault="00041F0B" w:rsidP="00041F0B">
      <w:pPr>
        <w:widowControl w:val="0"/>
        <w:tabs>
          <w:tab w:val="left" w:pos="567"/>
          <w:tab w:val="left" w:pos="1134"/>
          <w:tab w:val="left" w:pos="127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Порядок возврата заявок участникам отбора получателей субсидий на доработку, определяет в том числе:</w:t>
      </w:r>
    </w:p>
    <w:p w:rsidR="00041F0B" w:rsidRPr="00041F0B" w:rsidRDefault="00041F0B" w:rsidP="00041F0B">
      <w:pPr>
        <w:widowControl w:val="0"/>
        <w:tabs>
          <w:tab w:val="left" w:pos="567"/>
          <w:tab w:val="left" w:pos="1134"/>
          <w:tab w:val="left" w:pos="127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F0B">
        <w:rPr>
          <w:rFonts w:ascii="Times New Roman" w:hAnsi="Times New Roman" w:cs="Times New Roman"/>
          <w:sz w:val="24"/>
          <w:szCs w:val="24"/>
        </w:rPr>
        <w:t>возможность или отсутствие возможности возврата заявок на доработку;</w:t>
      </w:r>
    </w:p>
    <w:p w:rsidR="00041F0B" w:rsidRPr="00041F0B" w:rsidRDefault="00041F0B" w:rsidP="00041F0B">
      <w:pPr>
        <w:widowControl w:val="0"/>
        <w:tabs>
          <w:tab w:val="left" w:pos="567"/>
          <w:tab w:val="left" w:pos="1134"/>
          <w:tab w:val="left" w:pos="127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F0B">
        <w:rPr>
          <w:rFonts w:ascii="Times New Roman" w:hAnsi="Times New Roman" w:cs="Times New Roman"/>
          <w:sz w:val="24"/>
          <w:szCs w:val="24"/>
        </w:rPr>
        <w:t>срок, не позднее которого участник отбора получателей субсидий должен направить скорректированную заявку, после возврата его заявки на доработку;</w:t>
      </w:r>
    </w:p>
    <w:p w:rsidR="00041F0B" w:rsidRPr="00041F0B" w:rsidRDefault="00041F0B" w:rsidP="00041F0B">
      <w:pPr>
        <w:widowControl w:val="0"/>
        <w:tabs>
          <w:tab w:val="left" w:pos="567"/>
          <w:tab w:val="left" w:pos="1134"/>
          <w:tab w:val="left" w:pos="127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F0B">
        <w:rPr>
          <w:rFonts w:ascii="Times New Roman" w:hAnsi="Times New Roman" w:cs="Times New Roman"/>
          <w:sz w:val="24"/>
          <w:szCs w:val="24"/>
        </w:rPr>
        <w:t>основания для возврата заявки на доработку.</w:t>
      </w:r>
    </w:p>
    <w:p w:rsidR="00041F0B" w:rsidRPr="00041F0B" w:rsidRDefault="00041F0B" w:rsidP="00041F0B">
      <w:pPr>
        <w:widowControl w:val="0"/>
        <w:tabs>
          <w:tab w:val="left" w:pos="567"/>
          <w:tab w:val="left" w:pos="1134"/>
          <w:tab w:val="left" w:pos="127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Решение о возврате заявок на доработку принимается в равной мере ко всем участникам отбора, если при рассмотрении заявок выявлены основания для их возврата на доработку, предусмотренные порядком возврата заявок на доработку, указанным в объявлении об отборе. Решения о возврате заявок на доработку доводятся до участников отбора с использованием системы "Электронный бюджет" в течение одного рабочего дня со дня принятия решения с указанием оснований для возврата заявки на доработку, а также положений заявки, нуждающихся в доработке.</w:t>
      </w:r>
    </w:p>
    <w:p w:rsidR="00041F0B" w:rsidRPr="00041F0B" w:rsidRDefault="00041F0B" w:rsidP="00041F0B">
      <w:pPr>
        <w:widowControl w:val="0"/>
        <w:tabs>
          <w:tab w:val="left" w:pos="567"/>
          <w:tab w:val="left" w:pos="1134"/>
          <w:tab w:val="left" w:pos="127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Основанием для возврата заявок участнику отбора на доработку является наличие технической ошибки в заявке и (или) прилагаемых к заявке документах, устранение которой не влияет на размер субсидии и не дает преимущества перед другими участниками отбора. При этом техническими ошибками для целей настоящего Порядка признаются: описка, опечатка, арифметическая ошибка, допущенные участником отбора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сведения.</w:t>
      </w:r>
    </w:p>
    <w:p w:rsidR="00041F0B" w:rsidRPr="00041F0B" w:rsidRDefault="00041F0B" w:rsidP="00041F0B">
      <w:pPr>
        <w:widowControl w:val="0"/>
        <w:tabs>
          <w:tab w:val="left" w:pos="567"/>
          <w:tab w:val="left" w:pos="1134"/>
          <w:tab w:val="left" w:pos="127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Любой участник отбора получателей субсидий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"Электронный бюджет" соответствующего запроса.</w:t>
      </w:r>
    </w:p>
    <w:p w:rsidR="00041F0B" w:rsidRPr="00041F0B" w:rsidRDefault="00041F0B" w:rsidP="00041F0B">
      <w:pPr>
        <w:widowControl w:val="0"/>
        <w:tabs>
          <w:tab w:val="left" w:pos="567"/>
          <w:tab w:val="left" w:pos="1134"/>
          <w:tab w:val="left" w:pos="1276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 xml:space="preserve">Организатор отбора в ответ на запрос, указанный в настоящем пункте,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заявок, путем формирования в системе "Электронный бюджет" соответствующего разъяснения. Представленное Организатором отбора разъяснение положений объявления о проведении отбора получателей субсидий не должно изменять </w:t>
      </w:r>
      <w:r w:rsidRPr="00041F0B">
        <w:rPr>
          <w:rFonts w:ascii="Times New Roman" w:hAnsi="Times New Roman" w:cs="Times New Roman"/>
          <w:sz w:val="24"/>
          <w:szCs w:val="24"/>
        </w:rPr>
        <w:lastRenderedPageBreak/>
        <w:t>суть информации, содержащейся в указанном объявлении.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1F0B">
        <w:rPr>
          <w:rFonts w:ascii="Times New Roman" w:hAnsi="Times New Roman" w:cs="Times New Roman"/>
          <w:color w:val="000000"/>
          <w:sz w:val="24"/>
          <w:szCs w:val="24"/>
        </w:rPr>
        <w:t>Отбор получателей субсидий осуществляется Организатором отбора без участия комиссии и экспертов (экспертных организаций)</w:t>
      </w:r>
      <w:r w:rsidRPr="00041F0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Организатор отбора не позднее одного рабочего дня, следующего за днем окончания приема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получателей субсидий заявках: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а) регистрационный номер заявки;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б) дата и время поступления заявки;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в) полное наименование участника отбора получателей субсидий;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г) адрес юридического лица;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д) запрашиваемый участником отбора получателей субсидий размер субсидии.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Организатора отбора в системе "Электронный бюджет", а также размещается на едином портале не позднее рабочего дня, следующего за днем его подписания.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 xml:space="preserve">Заявка рассматривается в течение 10 рабочих дней и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заявки, предусмотренных пунктом 2.22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Порядка предоставления субсидий юридическим лицам в целях возмещения затрат, связанных с получением комплексных экологических разрешений на объекты водоотведения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категории, оказывающих негативное воздействие на окружающую среду, расположенных на </w:t>
      </w:r>
      <w:r w:rsidR="00A1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Домодедово Московской области, утвержденного постановлением Главы городского округа от 26.08.2025 №2827</w:t>
      </w:r>
      <w:r w:rsidRPr="00041F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Решения о соответствии заявки и участника отбора получателей субсидий требованиям, указанным в объявлении о проведении отбора получателей субсидий, принимаются Организатором отбора единожды на даты получения результатов проверки представленных участником отбора получателей субсидий информации и документов, поданных в составе заявки, по результатам: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1F0B">
        <w:rPr>
          <w:rFonts w:ascii="Times New Roman" w:hAnsi="Times New Roman" w:cs="Times New Roman"/>
          <w:sz w:val="24"/>
          <w:szCs w:val="24"/>
        </w:rPr>
        <w:t xml:space="preserve">автоматической проверки, осуществляемой в соответствии с </w:t>
      </w:r>
      <w:hyperlink r:id="rId9" w:history="1">
        <w:r w:rsidRPr="00041F0B">
          <w:rPr>
            <w:rFonts w:ascii="Times New Roman" w:hAnsi="Times New Roman" w:cs="Times New Roman"/>
            <w:sz w:val="24"/>
            <w:szCs w:val="24"/>
          </w:rPr>
          <w:t>пунктом</w:t>
        </w:r>
        <w:r w:rsidRPr="00041F0B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041F0B">
        <w:rPr>
          <w:rFonts w:ascii="Times New Roman" w:hAnsi="Times New Roman" w:cs="Times New Roman"/>
          <w:sz w:val="24"/>
          <w:szCs w:val="24"/>
        </w:rPr>
        <w:t xml:space="preserve">2.18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Порядка предоставления субсидий юридическим лицам в целях возмещения затрат, связанных с получением комплексных экологических разрешений на объекты водоотведения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категории, оказывающих негативное воздействие на окружающую среду, расположенных на </w:t>
      </w:r>
      <w:r w:rsidR="00A1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Домодедово Московской области, утвержденного постановлением Главы городского округа от 26.08.2025 №2827</w:t>
      </w:r>
      <w:r w:rsidRPr="00041F0B">
        <w:rPr>
          <w:rFonts w:ascii="Times New Roman" w:hAnsi="Times New Roman" w:cs="Times New Roman"/>
          <w:sz w:val="24"/>
          <w:szCs w:val="24"/>
        </w:rPr>
        <w:t>;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1F0B">
        <w:rPr>
          <w:rFonts w:ascii="Times New Roman" w:hAnsi="Times New Roman" w:cs="Times New Roman"/>
          <w:sz w:val="24"/>
          <w:szCs w:val="24"/>
        </w:rPr>
        <w:t xml:space="preserve">проверки факта проставления участником отбора получателей субсидий в электронном виде отметок о соответствии требованиям, указанным в </w:t>
      </w:r>
      <w:hyperlink r:id="rId10" w:history="1">
        <w:r w:rsidRPr="00041F0B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041F0B">
        <w:rPr>
          <w:rFonts w:ascii="Times New Roman" w:hAnsi="Times New Roman" w:cs="Times New Roman"/>
          <w:sz w:val="24"/>
          <w:szCs w:val="24"/>
        </w:rPr>
        <w:t xml:space="preserve">2.6  настоящего Порядка, посредством заполнения соответствующих экранных форм веб-интерфейса системы "Электронный бюджет" (в случае отсутствия технической возможности осуществления автоматической проверки в системе "Электронный бюджет") или проверки соблюдения участником отбора получателей субсидий порядка подтверждения соответствия требованиям, указанным в </w:t>
      </w:r>
      <w:hyperlink r:id="rId11" w:history="1">
        <w:r w:rsidRPr="00041F0B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041F0B">
        <w:rPr>
          <w:rFonts w:ascii="Times New Roman" w:hAnsi="Times New Roman" w:cs="Times New Roman"/>
          <w:sz w:val="24"/>
          <w:szCs w:val="24"/>
        </w:rPr>
        <w:t xml:space="preserve">2.6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Порядка предоставления субсидий юридическим лицам в целях возмещения затрат, связанных с получением комплексных экологических разрешений на объекты водоотведения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категории, оказывающих негативное воздействие на окружающую среду, расположенных на </w:t>
      </w:r>
      <w:r w:rsidR="00A1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Домодедово Московской области, утвержденного постановлением Главы городского округа от 26.08.2025 №2827</w:t>
      </w:r>
      <w:r w:rsidRPr="00041F0B">
        <w:rPr>
          <w:rFonts w:ascii="Times New Roman" w:hAnsi="Times New Roman" w:cs="Times New Roman"/>
          <w:sz w:val="24"/>
          <w:szCs w:val="24"/>
        </w:rPr>
        <w:t>;</w:t>
      </w:r>
    </w:p>
    <w:p w:rsid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41F0B">
        <w:rPr>
          <w:rFonts w:ascii="Times New Roman" w:hAnsi="Times New Roman" w:cs="Times New Roman"/>
          <w:sz w:val="24"/>
          <w:szCs w:val="24"/>
        </w:rPr>
        <w:t xml:space="preserve">проверки представленных участником отбора получателей субсидий информации и документов, подтверждающих его соответствие требованиям, указанным в </w:t>
      </w:r>
      <w:r w:rsidRPr="00041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2.6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Порядка предоставления субсидий юридическим лицам в целях возмещения затрат, связанных с получением комплексных экологических разрешений на объекты водоотведения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категории, оказывающих негативное воздействие на окружающую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среду, расположенных на городского округа Домодедово Московской области, утвержденного постановлением Главы городского округа от 26.08.2025 №2827</w:t>
      </w:r>
      <w:r w:rsidRPr="00041F0B">
        <w:rPr>
          <w:rFonts w:ascii="Times New Roman" w:hAnsi="Times New Roman" w:cs="Times New Roman"/>
          <w:sz w:val="24"/>
          <w:szCs w:val="24"/>
        </w:rPr>
        <w:t>,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документов.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Заявка участника отбора может быть отклонена в случае: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а) несоответствия участника отбора требованиям, установленным в объявлении о проведении отбора получателей Субсидии;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б) непредставления (представления не в полном объеме) документов, указанных в объявлении, предусмотренных настоящим Порядком;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в) несоответствия представленных участником отбора заявок и (или) документов требованиям, установленным в объявлении о проведении отбора получателей Субсидии;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г) недостоверности информации, содержащейся в документах, представленных участником отбора в целях подтверждения соответствия требованиям, установленным в объявлении о проведении отбора получателей Субсидии;</w:t>
      </w:r>
    </w:p>
    <w:p w:rsidR="00041F0B" w:rsidRPr="00041F0B" w:rsidRDefault="00041F0B" w:rsidP="00041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д) подачи участником отбора заявки после даты и времени, определенных для подачи заявок.</w:t>
      </w:r>
    </w:p>
    <w:p w:rsidR="00041F0B" w:rsidRPr="00041F0B" w:rsidRDefault="00041F0B" w:rsidP="00005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1F0B">
        <w:rPr>
          <w:rFonts w:ascii="Times New Roman" w:hAnsi="Times New Roman" w:cs="Times New Roman"/>
          <w:sz w:val="24"/>
          <w:szCs w:val="24"/>
        </w:rPr>
        <w:t>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заявки, включается в протокол подведения итогов отбора.</w:t>
      </w:r>
    </w:p>
    <w:p w:rsidR="00005C41" w:rsidRDefault="00005C41" w:rsidP="00005C41">
      <w:pPr>
        <w:pStyle w:val="ConsPlusNormal"/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C41">
        <w:rPr>
          <w:rFonts w:ascii="Times New Roman" w:hAnsi="Times New Roman" w:cs="Times New Roman"/>
          <w:sz w:val="24"/>
          <w:szCs w:val="24"/>
        </w:rPr>
        <w:t>Протокол подведения итогов отбора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от имени Главного распорядителя бюджетных средств руководителем Организатора отбора</w:t>
      </w:r>
      <w:r w:rsidRPr="00005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C41">
        <w:rPr>
          <w:rFonts w:ascii="Times New Roman" w:hAnsi="Times New Roman" w:cs="Times New Roman"/>
          <w:sz w:val="24"/>
          <w:szCs w:val="24"/>
        </w:rPr>
        <w:t>в системе "Электронный бюджет".</w:t>
      </w:r>
    </w:p>
    <w:p w:rsidR="00005C41" w:rsidRPr="00005C41" w:rsidRDefault="00005C41" w:rsidP="00005C41">
      <w:pPr>
        <w:pStyle w:val="ConsPlusNormal"/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C41">
        <w:rPr>
          <w:rFonts w:ascii="Times New Roman" w:hAnsi="Times New Roman" w:cs="Times New Roman"/>
          <w:sz w:val="24"/>
          <w:szCs w:val="24"/>
        </w:rPr>
        <w:t>Протокол подведения итогов отбора размещается на Едином портале и официальном сайте городского округа Домодедово в информац</w:t>
      </w:r>
      <w:r>
        <w:rPr>
          <w:rFonts w:ascii="Times New Roman" w:hAnsi="Times New Roman" w:cs="Times New Roman"/>
          <w:sz w:val="24"/>
          <w:szCs w:val="24"/>
        </w:rPr>
        <w:t>ионно-телекоммуникационной</w:t>
      </w:r>
      <w:r>
        <w:rPr>
          <w:rFonts w:ascii="Times New Roman" w:hAnsi="Times New Roman" w:cs="Times New Roman"/>
          <w:sz w:val="24"/>
          <w:szCs w:val="24"/>
        </w:rPr>
        <w:tab/>
        <w:t xml:space="preserve">сети </w:t>
      </w:r>
      <w:r w:rsidRPr="00005C41">
        <w:rPr>
          <w:rFonts w:ascii="Times New Roman" w:hAnsi="Times New Roman" w:cs="Times New Roman"/>
          <w:sz w:val="24"/>
          <w:szCs w:val="24"/>
        </w:rPr>
        <w:t>«Интернет» не позднее 1-го рабочего дня, следующего за днем его подписания.</w:t>
      </w:r>
    </w:p>
    <w:p w:rsidR="00120398" w:rsidRDefault="00120398" w:rsidP="00A07D9C">
      <w:pPr>
        <w:pStyle w:val="ConsPlusNormal"/>
        <w:spacing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городского округа </w:t>
      </w:r>
      <w:r w:rsidR="00B62CCC" w:rsidRPr="00A00CBD">
        <w:rPr>
          <w:rFonts w:ascii="Times New Roman" w:hAnsi="Times New Roman" w:cs="Times New Roman"/>
          <w:color w:val="000000" w:themeColor="text1"/>
          <w:sz w:val="24"/>
          <w:szCs w:val="24"/>
        </w:rPr>
        <w:t>Домодедово</w:t>
      </w:r>
      <w:r w:rsidRPr="00A00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 не возмещает организациям, не допущенным к участию в Отборе, участникам и победителям Отбора никаких расходов, связанных с подготовкой и подачей заявок на участие в Отборе и участием в Отборе.</w:t>
      </w:r>
    </w:p>
    <w:p w:rsidR="00CE5FD5" w:rsidRDefault="00005C41" w:rsidP="00005C41">
      <w:pPr>
        <w:pStyle w:val="ConsPlusNormal"/>
        <w:spacing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C41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Соглашение заключается в государственной интегрированной информационной системе управления общественными финансами "Электронный бюджет" в соответствии с типовой формой, установленной Финансовым управлением городского округа Домодедово Московской области (при наличии технической возможности).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5C41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технической возможности Соглашение формируется в форме бумажного документа.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5C41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 отбора направляет получателю субсидии Соглашение, составленное в двух экземплярах, не позднее 2 рабочих дней с даты подписания протокола подведения итогов.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5C41">
        <w:rPr>
          <w:rFonts w:ascii="Times New Roman" w:hAnsi="Times New Roman" w:cs="Times New Roman"/>
          <w:color w:val="000000" w:themeColor="text1"/>
          <w:sz w:val="24"/>
          <w:szCs w:val="24"/>
        </w:rPr>
        <w:t>Получатель субсидии не позднее 3 рабочих дней с даты получения Соглашения подписывает его и представляет Организатору отбора.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FD5" w:rsidRPr="00CE5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пяти рабочих дней с даты получения подписанного получателем субсидии соглашения </w:t>
      </w:r>
      <w:r w:rsidR="00CE5FD5" w:rsidRPr="00A00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городского округа Домодедово Московской области </w:t>
      </w:r>
      <w:r w:rsidR="00CE5FD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5FD5" w:rsidRPr="00CE5FD5">
        <w:rPr>
          <w:rFonts w:ascii="Times New Roman" w:hAnsi="Times New Roman" w:cs="Times New Roman"/>
          <w:color w:val="000000" w:themeColor="text1"/>
          <w:sz w:val="24"/>
          <w:szCs w:val="24"/>
        </w:rPr>
        <w:t>Главный распорядитель бюджетных средств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CE5FD5" w:rsidRPr="00CE5F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подписывает оба экземпляра соглашения, один из которых направляется в течение двух рабочих дней с даты подписания получателю субсидии.</w:t>
      </w:r>
    </w:p>
    <w:p w:rsidR="00A12378" w:rsidRPr="00A12378" w:rsidRDefault="00A12378" w:rsidP="00A12378">
      <w:pPr>
        <w:pStyle w:val="ConsPlusNormal"/>
        <w:spacing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уклонения получателя Субсидии от подписания Соглашения, </w:t>
      </w:r>
      <w:r w:rsidRPr="00A12378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 отбора размещает информацию о признании получателя субсидии уклонившимся от заключения Соглашения на Едином портале мер финансовой поддержки и на официальном сайте городского округа Домодедово в информационно-телекоммуникационной сети Интернет, в срок не позднее 14-го календарного дня, следующего за днем определения получателей субсидии.</w:t>
      </w:r>
    </w:p>
    <w:p w:rsidR="00A12378" w:rsidRPr="00A12378" w:rsidRDefault="00A12378" w:rsidP="00A12378">
      <w:pPr>
        <w:pStyle w:val="ConsPlusNormal"/>
        <w:spacing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принятия решения об отказе в предоставлении субсидии Организатор отбора в течение 2 (двух) рабочих дней с даты принятия данного решения направляет </w:t>
      </w:r>
      <w:r w:rsidRPr="00A1237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получателю субсидии уведомление об отказе в предоставлении субсидии, подписанное заместителем главы городского округа Домодедово, курирующим вопросы жилищно-коммунального хозяйства, с указанием причины отказа. </w:t>
      </w:r>
    </w:p>
    <w:p w:rsidR="00A12378" w:rsidRPr="00A12378" w:rsidRDefault="00A12378" w:rsidP="00A12378">
      <w:pPr>
        <w:pStyle w:val="ConsPlusNormal"/>
        <w:spacing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Основаниями для отказа Получателю субсидии в предоставлении субсидии являются: </w:t>
      </w:r>
    </w:p>
    <w:p w:rsidR="00A12378" w:rsidRPr="00A12378" w:rsidRDefault="00A12378" w:rsidP="00A12378">
      <w:pPr>
        <w:pStyle w:val="ConsPlusNormal"/>
        <w:spacing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несоответствие представленных Получателем субсидии документов требованиям, определенным настоящим Порядком, и (или) не предоставление (предоставление не в полном объеме) указанных документов; </w:t>
      </w:r>
    </w:p>
    <w:p w:rsidR="00A12378" w:rsidRPr="00A12378" w:rsidRDefault="00A12378" w:rsidP="00A12378">
      <w:pPr>
        <w:pStyle w:val="ConsPlusNormal"/>
        <w:spacing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недостоверность предоставленной Получателем субсидии информации; </w:t>
      </w:r>
    </w:p>
    <w:p w:rsidR="00A12378" w:rsidRPr="00A12378" w:rsidRDefault="00A12378" w:rsidP="00A12378">
      <w:pPr>
        <w:pStyle w:val="ConsPlusNormal"/>
        <w:spacing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несоответствие Получателя субсидии критериям отбора, указанным в пункте 1.10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Порядка предоставления субсидий юридическим лицам в целях возмещения затрат, связанных с получением комплексных экологических разрешений на объекты водоотведения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392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категории, оказывающих негативное воздействие на окружающую среду, расположенных на территории городского округа Домодедово Московской области, утвержденного постановлением Главы городского округа от 26.08.2025 №2827</w:t>
      </w:r>
      <w:r w:rsidRPr="00A123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005C41" w:rsidRPr="00A12378" w:rsidRDefault="00A12378" w:rsidP="00A12378">
      <w:pPr>
        <w:pStyle w:val="ConsPlusNormal"/>
        <w:spacing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378">
        <w:rPr>
          <w:rFonts w:ascii="Times New Roman" w:hAnsi="Times New Roman" w:cs="Times New Roman"/>
          <w:color w:val="000000" w:themeColor="text1"/>
          <w:sz w:val="24"/>
          <w:szCs w:val="24"/>
        </w:rPr>
        <w:t>г) отсутствие лимитов бюджетных обязательств на предоставление Субсидии в соответствующем финансовом году.</w:t>
      </w:r>
    </w:p>
    <w:p w:rsidR="00CE5FD5" w:rsidRDefault="00CE5FD5" w:rsidP="00A00CBD">
      <w:pPr>
        <w:pStyle w:val="ConsPlusNormal"/>
        <w:spacing w:line="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E5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D084D"/>
    <w:multiLevelType w:val="multilevel"/>
    <w:tmpl w:val="2976F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13479AA"/>
    <w:multiLevelType w:val="hybridMultilevel"/>
    <w:tmpl w:val="3FFAE90C"/>
    <w:lvl w:ilvl="0" w:tplc="0CDA41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A11FF8"/>
    <w:multiLevelType w:val="multilevel"/>
    <w:tmpl w:val="57803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4DE34E2E"/>
    <w:multiLevelType w:val="hybridMultilevel"/>
    <w:tmpl w:val="7B0E297C"/>
    <w:lvl w:ilvl="0" w:tplc="BEC04A3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A5DA1"/>
    <w:multiLevelType w:val="multilevel"/>
    <w:tmpl w:val="728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72046"/>
    <w:multiLevelType w:val="hybridMultilevel"/>
    <w:tmpl w:val="9AB481C8"/>
    <w:lvl w:ilvl="0" w:tplc="7856D890">
      <w:start w:val="20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F5"/>
    <w:rsid w:val="00005C41"/>
    <w:rsid w:val="00041F0B"/>
    <w:rsid w:val="000803C3"/>
    <w:rsid w:val="00120398"/>
    <w:rsid w:val="002C61C1"/>
    <w:rsid w:val="0039224C"/>
    <w:rsid w:val="003E7DD8"/>
    <w:rsid w:val="00453B47"/>
    <w:rsid w:val="005259E2"/>
    <w:rsid w:val="00567DB5"/>
    <w:rsid w:val="0066292A"/>
    <w:rsid w:val="009549F5"/>
    <w:rsid w:val="00A00CBD"/>
    <w:rsid w:val="00A07D9C"/>
    <w:rsid w:val="00A12378"/>
    <w:rsid w:val="00A8586E"/>
    <w:rsid w:val="00B62CCC"/>
    <w:rsid w:val="00C95F8D"/>
    <w:rsid w:val="00CE5FD5"/>
    <w:rsid w:val="00D50B32"/>
    <w:rsid w:val="00ED184A"/>
    <w:rsid w:val="00F7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BD93"/>
  <w15:chartTrackingRefBased/>
  <w15:docId w15:val="{237A24BE-31A5-49DB-9212-CD2ED477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92A"/>
    <w:rPr>
      <w:b/>
      <w:bCs/>
    </w:rPr>
  </w:style>
  <w:style w:type="paragraph" w:customStyle="1" w:styleId="ConsPlusNormal">
    <w:name w:val="ConsPlusNormal"/>
    <w:rsid w:val="001203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character" w:customStyle="1" w:styleId="a5">
    <w:name w:val="Цветовое выделение"/>
    <w:uiPriority w:val="99"/>
    <w:rsid w:val="00120398"/>
    <w:rPr>
      <w:b/>
      <w:color w:val="26282F"/>
    </w:rPr>
  </w:style>
  <w:style w:type="paragraph" w:styleId="a6">
    <w:name w:val="List Paragraph"/>
    <w:basedOn w:val="a"/>
    <w:link w:val="a7"/>
    <w:uiPriority w:val="34"/>
    <w:qFormat/>
    <w:rsid w:val="00120398"/>
    <w:pPr>
      <w:spacing w:after="200" w:line="276" w:lineRule="auto"/>
      <w:ind w:left="720"/>
      <w:contextualSpacing/>
    </w:pPr>
  </w:style>
  <w:style w:type="paragraph" w:customStyle="1" w:styleId="2">
    <w:name w:val="Основной текст2"/>
    <w:basedOn w:val="a"/>
    <w:link w:val="a8"/>
    <w:rsid w:val="00120398"/>
    <w:pPr>
      <w:widowControl w:val="0"/>
      <w:shd w:val="clear" w:color="auto" w:fill="FFFFFF"/>
      <w:spacing w:before="480" w:after="240" w:line="274" w:lineRule="exact"/>
    </w:pPr>
    <w:rPr>
      <w:rFonts w:ascii="Arial Unicode MS" w:eastAsia="Arial Unicode MS" w:hAnsi="Arial Unicode MS" w:cs="Arial Unicode MS"/>
      <w:color w:val="000000"/>
      <w:sz w:val="23"/>
      <w:szCs w:val="23"/>
      <w:lang w:eastAsia="ru-RU"/>
    </w:rPr>
  </w:style>
  <w:style w:type="character" w:customStyle="1" w:styleId="a8">
    <w:name w:val="Основной текст_"/>
    <w:basedOn w:val="a0"/>
    <w:link w:val="2"/>
    <w:rsid w:val="00120398"/>
    <w:rPr>
      <w:rFonts w:ascii="Arial Unicode MS" w:eastAsia="Arial Unicode MS" w:hAnsi="Arial Unicode MS" w:cs="Arial Unicode MS"/>
      <w:color w:val="000000"/>
      <w:sz w:val="23"/>
      <w:szCs w:val="23"/>
      <w:shd w:val="clear" w:color="auto" w:fill="FFFFFF"/>
      <w:lang w:eastAsia="ru-RU"/>
    </w:rPr>
  </w:style>
  <w:style w:type="character" w:customStyle="1" w:styleId="a7">
    <w:name w:val="Абзац списка Знак"/>
    <w:link w:val="a6"/>
    <w:uiPriority w:val="34"/>
    <w:rsid w:val="00B62CCC"/>
  </w:style>
  <w:style w:type="paragraph" w:styleId="a9">
    <w:name w:val="Balloon Text"/>
    <w:basedOn w:val="a"/>
    <w:link w:val="aa"/>
    <w:uiPriority w:val="99"/>
    <w:semiHidden/>
    <w:unhideWhenUsed/>
    <w:rsid w:val="00A00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0CB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922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38&amp;dst=57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320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21087&amp;dst=100142" TargetMode="External"/><Relationship Id="rId11" Type="http://schemas.openxmlformats.org/officeDocument/2006/relationships/hyperlink" Target="https://login.consultant.ru/link/?req=doc&amp;base=LAW&amp;n=491830&amp;dst=100086" TargetMode="External"/><Relationship Id="rId5" Type="http://schemas.openxmlformats.org/officeDocument/2006/relationships/hyperlink" Target="https://login.consultant.ru/link/?req=doc&amp;base=LAW&amp;n=420230&amp;dst=100010" TargetMode="External"/><Relationship Id="rId10" Type="http://schemas.openxmlformats.org/officeDocument/2006/relationships/hyperlink" Target="https://login.consultant.ru/link/?req=doc&amp;base=LAW&amp;n=491830&amp;dst=1000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830&amp;dst=100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3496</Words>
  <Characters>19932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С.А.</dc:creator>
  <cp:keywords/>
  <dc:description/>
  <cp:lastModifiedBy>Голик А.М.</cp:lastModifiedBy>
  <cp:revision>5</cp:revision>
  <cp:lastPrinted>2024-08-27T13:23:00Z</cp:lastPrinted>
  <dcterms:created xsi:type="dcterms:W3CDTF">2025-09-22T06:24:00Z</dcterms:created>
  <dcterms:modified xsi:type="dcterms:W3CDTF">2025-10-02T15:45:00Z</dcterms:modified>
</cp:coreProperties>
</file>